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La Petite Randonnée 2022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63,8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LONG TRAJET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Papineau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Fortin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Rigaud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Richelieu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Saint-Jean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Bostonnais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Sainte-Marguerite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(panneaux vers 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des Petites Terres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Saint-Charles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des Garceau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Saint-Nicolas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 la Concession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 la Grande Rivière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Parc Antoine Gauthier (Diner)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Mauricien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Jean-XXIII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Saint-Jean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Richelieu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Cherbourg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Fortin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Papineau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Gilles-Villeneuve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Félicitations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