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Yamachiche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70,8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 la Grande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Eau et toilette ( Saint-Barnabé Nord 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QC-350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Eau et toilette ( Saint-Paulin 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Laflèche/QC-349 S/QC-350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St 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Gravier sur 1km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Lupien/QC-350 E/rang Renversy/chemin de l'Isle/rue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Ambroise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Diner, eau et toilette (Saint-Léon le Grand 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Ambroise (revient sur nos pas 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Fabrique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St Charles/QC-349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Vous pouvez utiliser la passerelle ( pont ferroviaire ) à votre gauche si vous ne voulez pas emprunter la rte 138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Av. Royale N/Chemin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Chem.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 la Petite Rivière N/Chem. Desaulniers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 la Grande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