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St-Boniface / St-Mathieu-du-Parc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56,1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DÉPART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Bibliothèque St-Boniface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Lemay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Héroux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Pause/demi 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St-Mathieu-du-Parc, toilette sèche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S vers St-Élie-de-Caxton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St-Élie-de-Caxton, 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QC-350 O, rue Notre-Dame vers Charette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panneau ARRÊT, Rang 1er à Charette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Station devient 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N/QC-351 S, chemin de fer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Dame/QC-350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Héroux situé dans la courbe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Lemay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bibliothèque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