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St-Casimir - Portneuf 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75,1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à l'école le Bateau blanc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QC-363 S (boulevard de la Montagne)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Tessier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l'Île Grandbois (petit pont en bois - planches en diagonal)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l'Île Grandbois devient  Ch de la rivière Ste-Anne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ATTENTION RTE MAUVAISE SUR 1 KM - laisser espace entre cyclistes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 (Toilettes au Parc Naturel Régional de Portneuf)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QC-354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du Moulin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Létourneau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3e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des Sources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Proulx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38,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 Provencher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Dîner au parc en arrière du Resto-Gare (au coin de la  rte 138)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Après dìner QC-138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Proulx (vers Saint-Gilbert/Autoroute 40)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2e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St Casimir/Route Guilbault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Tessier /QC-363 N (prudence en traversant le pont : 2 stop)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75,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Pionniers/Baribeau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75,1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ARRIVEE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