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St-Louis-de-France - Champlain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63,3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Bibliothèque St-Louis-de-France (à l'arrière)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Marguerites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Jean/QC-352 E (Église de St-Maurice)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Rang/QC-359 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St-Luc (Toilettes et eau)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Manoir Antic (Champlain)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dîner, retour sur ses pas/QC-138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Red Mill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Saint-Malo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Prairies (devient rue Courteau)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Caron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de 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