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 St-Louis-de-France - Champlain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63,3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DÉPART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Bibliothèque St-Louis-de-France (à l'arrière)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Marguerites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Jean/QC-352 E (Église de St-Maurice)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3e Rang/QC-359 S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Église de St-Luc (Toilettes et eau)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Manoir Antic (Champlain)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Après dîner, retour sur ses pas/QC-138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 Red Mill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Saint-Malo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Saint-Maurice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Prairies (devient rue Courteau)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Alexis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Caron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Louis de France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Loisirs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