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Lac Mac Gregor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83,1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Belleau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Jacques-Cartier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Rte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Rue 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Raymond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Labrosse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Saint-René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Lorrain/QC-366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Eugène-Gravelle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Carrefour/QC-366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Slattery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Carrefour/QC-366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Principale/QC-307 S/QC-366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Vieux-Chemin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Saint-Louis/QC-307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du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105 S (panneaux vers Québec105 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Ruisseau-Leamy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Sentier de la Riviere-Gatineau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de la Riviere-Gatineau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de la Riviere-Gatineau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droite pour continuer sur Sentier du Lac-Leamy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du Ruisseau-de-la-Brasserie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du Ruisseau-de-la-Brasserie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Lac-des-Fées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du Lac-des-Fées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Parc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Belleau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à Rue de Lanaudière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