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Gatineau Jour C / Parc de la Gatineau (63 &amp; 98 km)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98,0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Prom.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Prom.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Prom.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du Parc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Prom.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Prom.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Promenade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Promenade du Lac-Fortune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Prom. de la 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Lac Meech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Chemin du Lac Meech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Lac Meech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Scott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Scott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105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1re sortie sur Chemin Valley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Riverside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 Edelweiss/QC-366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Wakefield Heights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Vieux-Pont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 Edelweiss/QC-366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Clarke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 Edelweiss/QC-366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Principale/QC-307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Vieux-Chemin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Saint-Louis/QC-307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 la Riviere-Gatineau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 pour continuer sur Sentier du Lac-Leamy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du Ruisseau-de-la-Brasserie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du Lac-des-Fées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Scott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Alexandre-Taché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