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Rando #6 / Pelham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79,1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Odomètre à 0 km à la sortie du campus sur Taylor Rd.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petite piste cyclable face à l'entrée du campus.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Niagara-on-the-Green Blvd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Glendale Ave/Regional Rd 89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Welland Canals Trail jusqu'à Woodlawn, Rd 41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Woodlawn Rd/Niagara Regional Rd 41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Woodlawn Rd/Niagara Regional Rd 41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Woodlawn Rd/Niagara Regional Rd 41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près du Subway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Steve Bauer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Port Robinson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Pelham Town Square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Pelham Town Square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Pelham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Hwy 20 W/RR 20 W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Lookout St devient Tice.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Cream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Metler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Maple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Tice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Maple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Maple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Canboro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Church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Foss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Church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gauche pour continuer sur Church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Church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River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Effingham St/Niagara Regional Rd 529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Chantler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Effingham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Sumbler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Effingham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Foss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±56,0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Pause, toilettes au Parc tout près sur la gauche.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 Pelham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Woodlawn Rd/Niagara Regional Rd 41, jusqu'à Welland canal trail.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 OU NO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Welland Canals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Glendale Ave/Regional Rd 89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Niagara-on-the-Green Blvd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Cole Crescent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à L'entrée du campus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