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St-Étienne-des-Grès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103,9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Omer Bourassa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Bellevue (panneaux vers CH.Ravin/CH.Charette/RUE Ste-Helene)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Trudel E/QC-153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Laurentides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Vallée-du-Parc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de la Vallée-du-Parc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Déziel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le Grand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Lachance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Saint Barnabé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