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Passion Lavande  St-Sévère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64,0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Église des Vieilles Forges (0 à la rue)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Traverser le Viaduc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(Vers St-Étienne)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St-Etienne des Grès :Chemin des Dalles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(Garder la GAUCHE)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Pause- Parc de St-Barnabé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vers la droite vers l'intersection suivante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 2E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 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Principale _ St-François de Pic Dur (Coeur du village de St-Sévère)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Passion Lavande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Tables piquenique, toilettes, boutique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Principale (Retour sur nos pas)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Saint Barnabé, Route de l'église, Rg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Saint Barnabé, Rg St-Louis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Joseph/QC-153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41,9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Garder la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On quitte le parcours d'aller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St Thomas de Caxton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à Godin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Pause: Cloche de St-Thomas (église)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 St Thomas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Marcotte devient Bl. Des Forges après le viaduc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Stationnement  de l'église Bravo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