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MCC- Pointe-du-Lac 2018 - 52 km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51,5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- Aréna Jérôme Cotnoir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 - Continuer sur Chemin Marcotte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4 Rang  - PAUSE DÉPANNEUR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avant de prendre la 138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PAUSE, arrêt à la boulangerie Guay.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Verdun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- ARÉNA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