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Jour 4 - Parcours 87 km - Tour du Lac Megantic (2018)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86,6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des Haricots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Chesham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Piopolis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Vieux-Village/QC-263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rond-point, prendre la 1re sortie sur Rue Laval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Papineau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la Gare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Agnès/QC-161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légèrement à gauche pour rester sur Rang Clinton/QC-161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Montée Notre Dame/QC-212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Montée Notre Dame/QC-212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78,2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Parc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Route Chesham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86,3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des Haricots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Fôret Enchantée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86,6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