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Cycloroute de Bellechase (2018)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68,3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du stationnement P1 et à droite sur la piste cyclableJe vous suggère de prendre votre repas au stationnement d'accès rue de la station ou il y a table à pique nique et toilette  à environ 25 kilomètre du 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Saint-Marc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Bégin/QC-277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 cycloroute de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La cycloroute de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La cycloroute de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Saint-Philippe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 cycloroute de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14.9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pour admirer l'unique Cyclomur de Bellechase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pour continuer sur La cycloroute de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Longue-Pointe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Frampton/QC-216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et retour sur vos pas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Nouvelle instruction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