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du Bois de Coulonge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40,2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par l'allée du Sieur de Coulonge et le petit sentier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Holland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James-Lemoine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Hôtels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et traverser le Pont de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piste cyclable devient une bande cyclable sur la 132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Rivières ou 116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 (à la lumière après le Métro Plus)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Aubin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Verger Victorin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