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Parc du Bois de Coulonge (2017)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30,6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Retour par l'allée du Sieur de Coulonge et le petit sentier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Holland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92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James-Lemoine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St-Louis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des Hôtels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Prendre la piste cyclable et traverser le Pont de Québec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Suivre la piste cyclable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La piste cyclable devient une bande cyclable sur la 132 Ouest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9.3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des Rivières ou 116 Ouest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Plante (à la lumière après le Métro Plus)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Vire-Crêpes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Paquet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Aubin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27,7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des Bouleaux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29,5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QC-132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 au Verger Victorin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