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Berthierville- Saint-Thomas (2017)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80,8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1.5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Notre-Dame (rte 138)- Toilettes au Métro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Berthelet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du Nord de la Rivière du Chicot (traverser le pont)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Sainte Therese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Montée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12,2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Jacques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Bonin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York (direction ouest)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IMMÉDIATEMENT à droite - Montée des Laurentides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Joachim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22,8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Jean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Côte Joly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28,6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Moulin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29,4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Fafard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31,9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Nord/QC-347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33,3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Sud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Érables (St-Norbert est à droite-toilettes chimiques à l'église), devient ch. St-Pierre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49,7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Principale/QC-345 N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49,9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 Thomas (ch. Ste-Élisabeth), devient rue Voligny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58,9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Principale-DÎNER au parc municipal à droite-toilettes- P.S.: Dépanneur à 0,7 km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58,9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59,1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Joly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59,5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Monique (attention on traverse la rte 158)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TOUT DROIT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Tout droit sur Monique, devient Rang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65,6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pour rester sur Rang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67,1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Albert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71,5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Sainte Philomène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76,9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Frontenac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78,7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Montcalm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Bienville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80,8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Arrivée-Bravo!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