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PLAISANCE /MASSON / FASSET (2017)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71,4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DEPART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des tentes Huttopia, chemin des Presqu'iles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Principale/QC-148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Saint-Pierre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Quai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Prendre le ferry Masson-Angers, QC - Cumberland,ON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tout droit sur Cameron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Old Montreal Rd/Ottawa 34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Ottawa Regional Rd 174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McTeer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County Rd 17 attention aux autos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Carmen Bergeron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Richelieu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Poupart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et continuer sur Laurier 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À ROCKLAND sur avenue Du Parc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Montée Outaouais et aller vers la gauche sur Tucker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Landry St/County Rd 8  traverser la route 17 et suivre Old Highway17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Dallaire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Ferry Rd/Onesime Guibord 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Prendre le Thurso,qc - Clarence,on Ferry vers Thurso (toilettes)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tout droit sur Rue Galipeau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vers Sentier des Outaouais a la descente du traversier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Sentier des Outaouais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Sentier de la Baie-Noire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Sentier de la Carrière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Legault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Sentier de la Carrière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Presqu'îles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