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témiscouata 2016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61,6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71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l'Église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QC-232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Cascades/QC-232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Parc linéaire interprovincial du Petit-Témis/Route verte 8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Fraser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Commerciale Sud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l'Église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