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8CC" w:rsidRDefault="003806B0">
      <w:pPr>
        <w:pStyle w:val="Titre"/>
      </w:pPr>
      <w:r w:rsidR="00F040AC">
        <w:rPr>
          <w:rFonts w:ascii="Tahoma" w:hAnsi="Tahoma"/>
          <w:noProof/>
        </w:rPr>
        <w:t>Mégantic Jour 6  St-Georges de Beauce    Lévis    98 kM</w:t>
      </w:r>
    </w:p>
    <w:p w:rsidR="009168CC" w:rsidRDefault="00E516C6">
      <w:pPr>
        <w:pStyle w:val="Sous-titre"/>
        <w:rPr>
          <w:rFonts w:ascii="Tahoma" w:hAnsi="Tahoma"/>
        </w:rPr>
      </w:pPr>
      <w:r w:rsidR="00F040AC">
        <w:rPr>
          <w:rFonts w:ascii="Tahoma" w:hAnsi="Tahoma"/>
          <w:noProof/>
        </w:rPr>
        <w:t>98,4 km</w:t>
      </w:r>
      <w:r>
        <w:rPr>
          <w:rFonts w:ascii="Tahoma" w:hAnsi="Tahoma"/>
        </w:rPr>
        <w:t xml:space="preserve"> – </w:t>
      </w:r>
      <w:r w:rsidR="00F040AC">
        <w:rPr>
          <w:rFonts w:ascii="Tahoma" w:hAnsi="Tahoma"/>
          <w:noProof/>
        </w:rPr>
        <w:t>1.0 roue(s)</w:t>
      </w:r>
    </w:p>
    <w:p w:rsidR="009168CC" w:rsidRDefault="009168CC">
      <w:pPr>
        <w:pStyle w:val="TextBody"/>
        <w:rPr>
          <w:rFonts w:ascii="Tahoma" w:hAnsi="Tahoma"/>
          <w:sz w:val="32"/>
          <w:szCs w:val="32"/>
        </w:rPr>
      </w:pPr>
      <w:bookmarkStart w:id="0" w:name="_GoBack"/>
      <w:bookmarkEnd w:id="0"/>
    </w:p>
    <w:p w:rsidR="009168CC" w:rsidRDefault="009168CC">
      <w:pPr>
        <w:pStyle w:val="TextBody"/>
        <w:rPr>
          <w:rFonts w:ascii="Tahoma" w:hAnsi="Tahoma"/>
          <w:sz w:val="32"/>
          <w:szCs w:val="32"/>
        </w:rPr>
      </w:pPr>
    </w:p>
    <w:tbl>
      <w:tblPr>
        <w:tblStyle w:val="Grilledutableau"/>
        <w:tblW w:w="10031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126"/>
        <w:gridCol w:w="6804"/>
      </w:tblGrid>
      <w:tr w:rsidR="003E6F22" w:rsidRPr="00772EA7" w:rsidTr="003E6F22">
        <w:tc>
          <w:tcPr>
            <w:tcW w:w="1101" w:type="dxa"/>
          </w:tcPr>
          <w:p w:rsidR="003E6F22" w:rsidRPr="003E6F22" w:rsidRDefault="003E6F22" w:rsidP="003E6F22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sz w:val="32"/>
                <w:szCs w:val="32"/>
              </w:rPr>
              <w:t>Km</w:t>
            </w:r>
          </w:p>
        </w:tc>
        <w:tc>
          <w:tcPr>
            <w:tcW w:w="2126" w:type="dxa"/>
            <w:shd w:val="clear" w:color="auto" w:fill="auto"/>
          </w:tcPr>
          <w:p w:rsidR="003E6F22" w:rsidRPr="003E6F22" w:rsidRDefault="003E6F22" w:rsidP="00C020F4">
            <w:pPr>
              <w:pStyle w:val="Sansinterligne"/>
              <w:rPr>
                <w:rFonts w:ascii="Tahoma" w:hAnsi="Tahoma" w:cs="Tahoma"/>
                <w:b/>
                <w:color w:val="auto"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color w:val="auto"/>
                <w:sz w:val="32"/>
                <w:szCs w:val="32"/>
              </w:rPr>
              <w:t>Direction</w:t>
            </w:r>
          </w:p>
        </w:tc>
        <w:tc>
          <w:tcPr>
            <w:tcW w:w="6804" w:type="dxa"/>
          </w:tcPr>
          <w:p w:rsidR="003E6F22" w:rsidRPr="003E6F22" w:rsidRDefault="003E6F22" w:rsidP="00C020F4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sz w:val="32"/>
                <w:szCs w:val="32"/>
              </w:rPr>
              <w:t>Instructions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Départ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0,2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Av. 2e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0,8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112e Rue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1re Avenue/1re Rue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gauche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droite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gauche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gauche vers Av. de la Chaudière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Av. de la Chaudière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GARDER LA 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Rester sur la voie de droite pour continuer sur Av. de la Chaudière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9,2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légèrement à droite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9,8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gauche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14,3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légèrement à droite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16,9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complètement à gauche vers Bd Renault/QC-173 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Bd Renault/QC-173 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QC-108 O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17,3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Av. Lambert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24,5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Chem. du Coteau/Rang Sainte-Caroline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Rte Lagueux/QC-276 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33,2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Av. du Palais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34,1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Véloroute de la Chaudière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40,7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Jean-Marie-Rousseau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41,8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du Pont/QC-112 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gauche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54,4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droite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56,7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gauche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60,9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6e Rue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61,1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QC-173 N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61,1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du Pont/QC-171 N (panneaux vers Saint-Bernard)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81,3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Chem. Belvèze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83,3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Chem. de la Savane/Chem. Pétrée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88,2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Chem. Sainte-Anne 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88,8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du Pont/QC-171 N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89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Rte des Rivières/QC-116 E (panneaux vers Québec)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89,1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Denis-Garon/Rue des Sapins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89,6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Laval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89,8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de la Forêt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90,1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Av. Albert Rousseau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90,3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de Chambord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90,8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de Fontainebleau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91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Alfred-Bessette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91,1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Gauguin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91,7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Cézanne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91,8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Rte Lagueux/QC-171 N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92,3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Petit St Jean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92,4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des Frênes N/Rue des Groseilliers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92,8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Trans Canada Trail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96,7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de Saint-Denis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96,8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19e Rue/Rue du Grand-Tronc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96,8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de Bernières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98,4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droite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98,4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Arrivée  Hôtel Normandin</w:t>
            </w:r>
          </w:p>
        </w:tc>
      </w:tr>
    </w:tbl>
    <w:p w:rsidR="003E6F22" w:rsidRDefault="003E6F22">
      <w:pPr>
        <w:pStyle w:val="TextBody"/>
        <w:rPr>
          <w:rFonts w:ascii="Tahoma" w:hAnsi="Tahoma"/>
          <w:sz w:val="32"/>
          <w:szCs w:val="32"/>
        </w:rPr>
      </w:pPr>
    </w:p>
    <w:p w:rsidR="009168CC" w:rsidRDefault="009168CC">
      <w:pPr>
        <w:pStyle w:val="Sansinterligne"/>
      </w:pPr>
      <w:bookmarkStart w:id="1" w:name="__DdeLink__314_357765380"/>
      <w:bookmarkEnd w:id="1"/>
    </w:p>
    <w:sectPr w:rsidR="009168CC">
      <w:pgSz w:w="12240" w:h="15840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Mono">
    <w:altName w:val="Courier New"/>
    <w:charset w:val="01"/>
    <w:family w:val="roman"/>
    <w:pitch w:val="variable"/>
  </w:font>
  <w:font w:name="Nimbus Mono 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oli SC Regular">
    <w:altName w:val="Times New Roman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215CC"/>
    <w:multiLevelType w:val="multilevel"/>
    <w:tmpl w:val="BAA83E3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B221F6B"/>
    <w:multiLevelType w:val="multilevel"/>
    <w:tmpl w:val="FEBAC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recipientData.xml><?xml version="1.0" encoding="utf-8"?>
<wne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C:\Users\Utilisateur\Documents\Mes sources de données\doh.m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Office Address List`  ORDER BY `instructions` DESC "/>
    <w:dataSource r:id="rId1"/>
    <w:odso>
      <w:udl w:val="Provider=Microsoft.ACE.OLEDB.12.0;User ID=Admin;Data Source=C:\Users\Utilisateur\Documents\Mes sources de données\doh.m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Office Address List"/>
      <w:src r:id="rId2"/>
      <w:colDelim w:val="9"/>
      <w:type w:val="addressBook"/>
      <w:fHdr/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recipientData r:id="rId3"/>
    </w:odso>
  </w:mailMerge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8CC"/>
    <w:rsid w:val="001674A0"/>
    <w:rsid w:val="003806B0"/>
    <w:rsid w:val="003E6F22"/>
    <w:rsid w:val="004549F1"/>
    <w:rsid w:val="00465CE5"/>
    <w:rsid w:val="004824EF"/>
    <w:rsid w:val="00660695"/>
    <w:rsid w:val="009168CC"/>
    <w:rsid w:val="0093093E"/>
    <w:rsid w:val="00BF77B6"/>
    <w:rsid w:val="00C020F4"/>
    <w:rsid w:val="00DC3AF4"/>
    <w:rsid w:val="00E516C6"/>
    <w:rsid w:val="00E71B52"/>
    <w:rsid w:val="00F040AC"/>
    <w:rsid w:val="00F2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roid Sans Fallback" w:hAnsi="Liberation Serif" w:cs="FreeSans"/>
        <w:szCs w:val="24"/>
        <w:lang w:val="fr-CA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  <w:rPr>
      <w:color w:val="00000A"/>
      <w:sz w:val="24"/>
    </w:rPr>
  </w:style>
  <w:style w:type="paragraph" w:styleId="Titre1">
    <w:name w:val="heading 1"/>
    <w:basedOn w:val="Heading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Nimbus Mono L" w:hAnsi="Liberation Mono" w:cs="Liberation Mono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qFormat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Sansinterligne">
    <w:name w:val="No Spacing"/>
    <w:link w:val="SansinterligneCar"/>
    <w:uiPriority w:val="1"/>
    <w:qFormat/>
    <w:pPr>
      <w:overflowPunct w:val="0"/>
    </w:pPr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E6F22"/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table" w:styleId="Grilledutableau">
    <w:name w:val="Table Grid"/>
    <w:basedOn w:val="TableauNormal"/>
    <w:uiPriority w:val="59"/>
    <w:rsid w:val="003E6F22"/>
    <w:rPr>
      <w:rFonts w:asciiTheme="minorHAnsi" w:eastAsiaTheme="minorEastAsia" w:hAnsiTheme="minorHAnsi" w:cstheme="minorBidi"/>
      <w:sz w:val="24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roid Sans Fallback" w:hAnsi="Liberation Serif" w:cs="FreeSans"/>
        <w:szCs w:val="24"/>
        <w:lang w:val="fr-CA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  <w:rPr>
      <w:color w:val="00000A"/>
      <w:sz w:val="24"/>
    </w:rPr>
  </w:style>
  <w:style w:type="paragraph" w:styleId="Titre1">
    <w:name w:val="heading 1"/>
    <w:basedOn w:val="Heading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Nimbus Mono L" w:hAnsi="Liberation Mono" w:cs="Liberation Mono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qFormat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Sansinterligne">
    <w:name w:val="No Spacing"/>
    <w:link w:val="SansinterligneCar"/>
    <w:uiPriority w:val="1"/>
    <w:qFormat/>
    <w:pPr>
      <w:overflowPunct w:val="0"/>
    </w:pPr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E6F22"/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table" w:styleId="Grilledutableau">
    <w:name w:val="Table Grid"/>
    <w:basedOn w:val="TableauNormal"/>
    <w:uiPriority w:val="59"/>
    <w:rsid w:val="003E6F22"/>
    <w:rPr>
      <w:rFonts w:asciiTheme="minorHAnsi" w:eastAsiaTheme="minorEastAsia" w:hAnsiTheme="minorHAnsi" w:cstheme="minorBidi"/>
      <w:sz w:val="24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C:\Users\Utilisateur\Documents\Mes%20sources%20de%20donn&#233;es\doh.mdb" TargetMode="External"/><Relationship Id="rId1" Type="http://schemas.openxmlformats.org/officeDocument/2006/relationships/mailMergeSource" Target="file:///C:\Users\Utilisateur\Documents\Mes%20sources%20de%20donn&#233;es\doh.mdb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6</cp:revision>
  <dcterms:created xsi:type="dcterms:W3CDTF">2016-09-02T18:27:00Z</dcterms:created>
  <dcterms:modified xsi:type="dcterms:W3CDTF">2016-09-02T19:03:00Z</dcterms:modified>
  <dc:language>en-CA</dc:language>
</cp:coreProperties>
</file>