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Yves Brazeau la Gabelle 2016, 60 km et 81 km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rue de Coubertin en face de l'aréna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Relais (ici tout petit bout de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des Chenaux (piste cyclable à gauche pour descendre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St Maurice/QC-138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Duplessis/QC-157 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Thibeau/QC-157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Passage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 Xii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Monseigneur-Laflèche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chemin Massé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Alma Pépin (repère piscine St-Louis)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Raymond Pépin et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Pélissier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aréna 2 glaces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Feuillade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(embranchement)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reprendre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et se rendre à la rue des Dahlias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 gauche rue des Dahlias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au bout de la rue des Dahlias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Toilette à la jonction route des Vétérans et rang Saint-Flavien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Reprendre le Rang Saint Flavien direction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Rang des Grès (descendre doucement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 bas de la côte avant de traverser le barrage tourner à gauche et descendre au pied barrage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pied du barrage la Gabelle si toilette sèche disponible à vérivier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 (en bas de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Saint-Michel (traverser sur le viaduc l'autoroute 55)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Jérôme Cotnoir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