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Yves Brazeau la Gabelle 2016, 60 km et 81 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60,6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rue de Coubertin en face de l'aréna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Rosemont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Relais (ici tout petit bout de 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des Chenaux (piste cyclable à gauche pour descendre la côte)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St Maurice/QC-138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Duplessis/QC-157 N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Thibeau/QC-157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Passage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Pie Xii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Monseigneur-Laflèche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Devient chemin Massé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Louis Alma Pépin (repère piscine St-Louis)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Raymond Pépin et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Louis de France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Pélissier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aréna 2 glaces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Feuillade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(embranchement)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Félix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reprendre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et se rendre à la rue des Dahlias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 gauche rue des Dahlias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au bout de la rue des Dahlias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Flavien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à la jonction route des Vétérans et rang Saint-Flavien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Reprendre le Rang Saint Flavien direction la Gabelle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Flavien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Rang des Grès (descendre doucement la côte)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En bas de la côte avant de traverser le barrage tourner à gauche et descendre au pied barrage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pied du barrage la Gabelle si toilette sèche disponible à vérivier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Gabelle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 (en bas de la côte)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Saint-Michel (traverser sur le viaduc l'autoroute 55)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aréna Jérôme Cotnoir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