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2018 - La tomaterie à St-Pierre-les-Becquets 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73,0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ARÉNA DE BÉCANCOUR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Nicolas Perrot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Louis 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QC-261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Flamants/Chemin de la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Bouvreuils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QC-218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Charles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Lelaidier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 À LA TOMATERIE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RETOUR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Mailhot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Charles devient Des Milans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Hirondelles/QC-263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Bécancour/QC-132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Piste cyclable (sous le pont) et Avenue des Cendrés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Louis 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Circuit des Découvertes - 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Désilets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Bécancour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l'Hôtel-de-Ville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à l'aréna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