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Bécancour-Madington 2018-05-27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22,2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12rg Ouest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Église St sylvère, Principale(12e rg)direct.Ouest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Toujours TD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Devient 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Cartier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Thibeault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de bécancour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