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Bécancour - Ste-Gertrude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87,7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Boulevard de Port Royal/QC-132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Boulevard de Port Royal/QC-132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Devient rue Marquis puis rang St-Joseph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7e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9e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Ancienne route 161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Morel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8e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l'École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Parc-Industriel/QC-226 O/QC-261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à l'église de Ste-Gertrude (ensuite on poursuit sur la route 261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 (piste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Nénuphars (vers 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QC-132 O (panneaux vers Québec 132 O/Autoroute 55 S/Saint Grégoire/Victoriaville)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