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Fief de la Rivière, St-Grégoire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91,6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Bourque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Béliveau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Boulevard de Port Royal/QC-132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Boulevard de Port Royal/QC-132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Duval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Port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Bas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 (panneaux vers Sorel)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Moulin Rouge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Pins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Pierre/QC-226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 l'église de Ste-Perpétue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Haut-de-l'île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Rue Principale/QC-226 E/QC-259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Principale/QC-226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Pays-Brûlé/QC-226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Marquis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