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St-Jean sur Richelieu/Venise en Québec/St Jean sur Richelieu (2017)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41,6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1.0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SUD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Départ Motel Bellerivière,93 ch des Patriotes Est, st Jean sur Richelieu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Bessette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Monat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Lefort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Au rond-point, prendre la 1re sortie sur QC-133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 la Grande Ligne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Au rond-point, prendre la 1re sortie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 la Princesse Caroline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 la Grande Ligne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25,6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des Rivières (Pour toilette allez au parc de la Mairie 900 rue Princiaple)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31,8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QC-133 N/QC-202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32,4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des Ducharme/QC-202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41,6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Marché publique Vénisien (Diner-Cantine qualité,tables,toilettes et plus)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