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Domaine du Clos de l'Isle avec le club Les Cyclophiles de Drummondville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89,6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132 est, prendre à droite sur Chemin des Coquelicots et ensuite à gauche sur rue des Muguets. On se stationne de part et d'autre de la rue des Muguets en file indienne près de l'entré du domaine.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Nous allons diner au centre communautaire de Précieux Sang (toilette et eau). Il n'y a pas de dépanneur. Apporté votre lunch.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en direction ouest sur des Muguets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Coquelicots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 (panneaux vers Bécancour)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6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5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Hêtres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Peupliers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Fraser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 à la droite de l'église pour rester sur Chemin du St Laurent ou nous allons prendre notre diner au centre communautaire.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Missouri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 (panneaux vers Autoroute 55 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Louisbourg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Coquelicots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Coquelicots/Rue des Muguets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Arrivée. Joignez-vous à nous au Domaine du vignoble pour une dégustation et pour échanger entre nous.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